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A2" w:rsidRPr="00526D93" w:rsidRDefault="0068681F" w:rsidP="00085D03">
      <w:pPr>
        <w:spacing w:line="600" w:lineRule="exact"/>
        <w:rPr>
          <w:rFonts w:ascii="Times New Roman" w:hAnsi="Times New Roman"/>
        </w:rPr>
      </w:pPr>
      <w:r w:rsidRPr="00526D93">
        <w:rPr>
          <w:rFonts w:ascii="Times New Roman" w:hAnsi="Times New Roman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-151765</wp:posOffset>
                </wp:positionV>
                <wp:extent cx="6026785" cy="1129665"/>
                <wp:effectExtent l="0" t="635" r="254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4C2" w:rsidRPr="00FC103A" w:rsidRDefault="001C44C2" w:rsidP="001C44C2">
                            <w:pPr>
                              <w:ind w:left="420" w:hanging="420"/>
                              <w:rPr>
                                <w:rFonts w:ascii="方正小标宋简体" w:eastAsia="方正小标宋简体" w:hAnsi="华文中宋"/>
                                <w:color w:val="FF0000"/>
                                <w:spacing w:val="-16"/>
                                <w:w w:val="70"/>
                                <w:sz w:val="98"/>
                                <w:szCs w:val="98"/>
                                <w:lang w:eastAsia="zh-CN"/>
                              </w:rPr>
                            </w:pPr>
                            <w:r w:rsidRPr="00FC103A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spacing w:val="-16"/>
                                <w:w w:val="70"/>
                                <w:sz w:val="98"/>
                                <w:szCs w:val="98"/>
                                <w:lang w:eastAsia="zh-CN"/>
                              </w:rPr>
                              <w:t>中共中山大学外国语学院委员会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pt;margin-top:-11.95pt;width:474.55pt;height:8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Tj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" filled="f" stroked="f">
                <v:textbox>
                  <w:txbxContent>
                    <w:p w:rsidR="001C44C2" w:rsidRPr="00FC103A" w:rsidRDefault="001C44C2" w:rsidP="001C44C2">
                      <w:pPr>
                        <w:ind w:left="420" w:hanging="420"/>
                        <w:rPr>
                          <w:rFonts w:ascii="方正小标宋简体" w:eastAsia="方正小标宋简体" w:hAnsi="华文中宋"/>
                          <w:color w:val="FF0000"/>
                          <w:spacing w:val="-16"/>
                          <w:w w:val="70"/>
                          <w:sz w:val="98"/>
                          <w:szCs w:val="98"/>
                          <w:lang w:eastAsia="zh-CN"/>
                        </w:rPr>
                      </w:pPr>
                      <w:r w:rsidRPr="00FC103A">
                        <w:rPr>
                          <w:rFonts w:ascii="方正小标宋简体" w:eastAsia="方正小标宋简体" w:hAnsi="华文中宋" w:hint="eastAsia"/>
                          <w:color w:val="FF0000"/>
                          <w:spacing w:val="-16"/>
                          <w:w w:val="70"/>
                          <w:sz w:val="98"/>
                          <w:szCs w:val="98"/>
                          <w:lang w:eastAsia="zh-CN"/>
                        </w:rPr>
                        <w:t>中共中山大学外国语学院委员会</w:t>
                      </w:r>
                    </w:p>
                  </w:txbxContent>
                </v:textbox>
              </v:shape>
            </w:pict>
          </mc:Fallback>
        </mc:AlternateContent>
      </w:r>
    </w:p>
    <w:p w:rsidR="006753A2" w:rsidRPr="00526D93" w:rsidRDefault="006753A2" w:rsidP="00085D03">
      <w:pPr>
        <w:spacing w:line="600" w:lineRule="exact"/>
        <w:rPr>
          <w:rFonts w:ascii="Times New Roman" w:hAnsi="Times New Roman"/>
        </w:rPr>
      </w:pPr>
    </w:p>
    <w:p w:rsidR="006753A2" w:rsidRPr="00526D93" w:rsidRDefault="002A1EBD" w:rsidP="002A1EBD">
      <w:pPr>
        <w:spacing w:line="600" w:lineRule="exact"/>
        <w:rPr>
          <w:rFonts w:ascii="Times New Roman" w:hAnsi="Times New Roman"/>
        </w:rPr>
      </w:pPr>
      <w:r w:rsidRPr="00526D93">
        <w:rPr>
          <w:rFonts w:ascii="Times New Roman" w:hAnsi="Times New Roman"/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215265</wp:posOffset>
                </wp:positionV>
                <wp:extent cx="5973445" cy="7863840"/>
                <wp:effectExtent l="22225" t="20955" r="24130" b="2095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7863840"/>
                          <a:chOff x="1169" y="2806"/>
                          <a:chExt cx="9544" cy="12861"/>
                        </a:xfrm>
                      </wpg:grpSpPr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71" y="2885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169" y="2806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191" y="15592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190" y="15667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E297B" id="Group 11" o:spid="_x0000_s1026" style="position:absolute;left:0;text-align:left;margin-left:-31.1pt;margin-top:16.95pt;width:470.35pt;height:619.2pt;z-index:251658240" coordorigin="1169,2806" coordsize="9544,1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1171;top:2885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orsQAAADaAAAADwAAAGRycy9kb3ducmV2LnhtbESPQWvCQBSE74L/YXlCb7qpoNiYjYhg&#10;W3prbIveHtlnNjb7Ns1uNf33XUHwOMzMN0y26m0jztT52rGCx0kCgrh0uuZKwcduO16A8AFZY+OY&#10;FPyRh1U+HGSYanfhdzoXoRIRwj5FBSaENpXSl4Ys+olriaN3dJ3FEGVXSd3hJcJtI6dJMpcWa44L&#10;BlvaGCq/i1+r4E0+l2ZfzL9enmYH99Of1p+zfaXUw6hfL0EE6sM9fGu/agVTuF6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+iuxAAAANoAAAAPAAAAAAAAAAAA&#10;AAAAAKECAABkcnMvZG93bnJldi54bWxQSwUGAAAAAAQABAD5AAAAkgMAAAAA&#10;" strokecolor="red" strokeweight="1.5pt"/>
                <v:shape id="AutoShape 7" o:spid="_x0000_s1028" type="#_x0000_t32" style="position:absolute;left:1169;top:2806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TSe8IAAADaAAAADwAAAGRycy9kb3ducmV2LnhtbESPQWsCMRSE74L/ITyhNzerpVK2RhFp&#10;qQcvbnvo8bl5TRY3L2uS6vrvTaHQ4zAz3zDL9eA6caEQW88KZkUJgrjxumWj4PPjbfoMIiZkjZ1n&#10;UnCjCOvVeLTESvsrH+hSJyMyhGOFCmxKfSVlbCw5jIXvibP37YPDlGUwUge8Zrjr5LwsF9Jhy3nB&#10;Yk9bS82p/nEK6LyZD8Gao3wyh1eqj7zYf70r9TAZNi8gEg3pP/zX3mkFj/B7Jd8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TSe8IAAADaAAAADwAAAAAAAAAAAAAA&#10;AAChAgAAZHJzL2Rvd25yZXYueG1sUEsFBgAAAAAEAAQA+QAAAJADAAAAAA==&#10;" strokecolor="red" strokeweight="3pt"/>
                <v:shape id="AutoShape 8" o:spid="_x0000_s1029" type="#_x0000_t32" style="position:absolute;left:1191;top:15592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7VQcQAAADaAAAADwAAAGRycy9kb3ducmV2LnhtbESPT2vCQBTE74V+h+UVems2FRWNriKC&#10;tvRm/IPeHtnXbNrs25jdavrtXaHQ4zAzv2Gm887W4kKtrxwreE1SEMSF0xWXCnbb1csIhA/IGmvH&#10;pOCXPMxnjw9TzLS78oYueShFhLDPUIEJocmk9IUhiz5xDXH0Pl1rMUTZllK3eI1wW8temg6lxYrj&#10;gsGGloaK7/zHKviQ68Ic8+HhbTw4uXP3tdgPjqVSz0/dYgIiUBf+w3/td62gD/cr8Qb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tVBxAAAANoAAAAPAAAAAAAAAAAA&#10;AAAAAKECAABkcnMvZG93bnJldi54bWxQSwUGAAAAAAQABAD5AAAAkgMAAAAA&#10;" strokecolor="red" strokeweight="1.5pt"/>
                <v:shape id="AutoShape 9" o:spid="_x0000_s1030" type="#_x0000_t32" style="position:absolute;left:1190;top:15667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HvlMEAAADaAAAADwAAAGRycy9kb3ducmV2LnhtbESPQWsCMRSE7wX/Q3iCt5pVUMpqFJGW&#10;eujFbQ89PjfPZHHzsiapbv+9EQSPw8x8wyzXvWvFhUJsPCuYjAsQxLXXDRsFP98fr28gYkLW2Hom&#10;Bf8UYb0avCyx1P7Ke7pUyYgM4ViiAptSV0oZa0sO49h3xNk7+uAwZRmM1AGvGe5aOS2KuXTYcF6w&#10;2NHWUn2q/pwCOm+mfbDmIGdm/07Vgedfv59KjYb9ZgEiUZ+e4Ud7pxXM4H4l3w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4e+UwQAAANoAAAAPAAAAAAAAAAAAAAAA&#10;AKECAABkcnMvZG93bnJldi54bWxQSwUGAAAAAAQABAD5AAAAjwMAAAAA&#10;" strokecolor="red" strokeweight="3pt"/>
              </v:group>
            </w:pict>
          </mc:Fallback>
        </mc:AlternateContent>
      </w:r>
    </w:p>
    <w:p w:rsidR="006753A2" w:rsidRPr="00526D93" w:rsidRDefault="006753A2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526D93">
        <w:rPr>
          <w:rFonts w:ascii="Times New Roman" w:eastAsia="仿宋_GB2312" w:hAnsi="Times New Roman"/>
          <w:bCs/>
          <w:sz w:val="32"/>
          <w:szCs w:val="32"/>
          <w:lang w:eastAsia="zh-CN"/>
        </w:rPr>
        <w:t>外语党发〔</w:t>
      </w:r>
      <w:r w:rsidRPr="00526D93">
        <w:rPr>
          <w:rFonts w:ascii="Times New Roman" w:eastAsia="仿宋_GB2312" w:hAnsi="Times New Roman"/>
          <w:bCs/>
          <w:sz w:val="32"/>
          <w:szCs w:val="32"/>
          <w:lang w:eastAsia="zh-CN"/>
        </w:rPr>
        <w:t>20</w:t>
      </w:r>
      <w:r w:rsidR="003B15DB" w:rsidRPr="00526D9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="00933902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Pr="00526D93">
        <w:rPr>
          <w:rFonts w:ascii="Times New Roman" w:eastAsia="仿宋_GB2312" w:hAnsi="Times New Roman"/>
          <w:bCs/>
          <w:sz w:val="32"/>
          <w:szCs w:val="32"/>
          <w:lang w:eastAsia="zh-CN"/>
        </w:rPr>
        <w:t>〕</w:t>
      </w:r>
      <w:r w:rsidR="00664722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2</w:t>
      </w:r>
      <w:r w:rsidR="00664722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Pr="00526D93">
        <w:rPr>
          <w:rFonts w:ascii="Times New Roman" w:eastAsia="仿宋_GB2312" w:hAnsi="Times New Roman"/>
          <w:bCs/>
          <w:sz w:val="32"/>
          <w:szCs w:val="32"/>
          <w:lang w:eastAsia="zh-CN"/>
        </w:rPr>
        <w:t>号</w:t>
      </w:r>
    </w:p>
    <w:p w:rsidR="0040537C" w:rsidRPr="00526D93" w:rsidRDefault="0040537C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753A2" w:rsidRPr="00933902" w:rsidRDefault="00483535" w:rsidP="00085D03">
      <w:pPr>
        <w:spacing w:line="600" w:lineRule="exact"/>
        <w:ind w:firstLine="0"/>
        <w:jc w:val="center"/>
        <w:outlineLvl w:val="0"/>
        <w:rPr>
          <w:rFonts w:ascii="方正小标宋简体" w:eastAsia="方正小标宋简体" w:hAnsi="方正小标宋简体" w:cs="方正小标宋简体"/>
          <w:spacing w:val="-11"/>
          <w:sz w:val="44"/>
          <w:szCs w:val="44"/>
          <w:lang w:eastAsia="zh-CN"/>
        </w:rPr>
      </w:pPr>
      <w:r w:rsidRPr="00933902">
        <w:rPr>
          <w:rFonts w:ascii="方正小标宋简体" w:eastAsia="方正小标宋简体" w:hAnsi="方正小标宋简体" w:cs="方正小标宋简体"/>
          <w:spacing w:val="-11"/>
          <w:sz w:val="44"/>
          <w:szCs w:val="44"/>
          <w:lang w:eastAsia="zh-CN"/>
        </w:rPr>
        <w:t>外国语学院党委</w:t>
      </w:r>
      <w:r w:rsidR="006753A2" w:rsidRPr="00933902">
        <w:rPr>
          <w:rFonts w:ascii="方正小标宋简体" w:eastAsia="方正小标宋简体" w:hAnsi="方正小标宋简体" w:cs="方正小标宋简体"/>
          <w:spacing w:val="-11"/>
          <w:sz w:val="44"/>
          <w:szCs w:val="44"/>
          <w:lang w:eastAsia="zh-CN"/>
        </w:rPr>
        <w:t>关于</w:t>
      </w:r>
      <w:r w:rsidR="00933902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  <w:lang w:eastAsia="zh-CN"/>
        </w:rPr>
        <w:t>开展庆祝建党100周年</w:t>
      </w:r>
      <w:r w:rsidR="00933902">
        <w:rPr>
          <w:rFonts w:ascii="方正小标宋简体" w:eastAsia="方正小标宋简体" w:hAnsi="方正小标宋简体" w:cs="方正小标宋简体"/>
          <w:spacing w:val="-11"/>
          <w:sz w:val="44"/>
          <w:szCs w:val="44"/>
          <w:lang w:eastAsia="zh-CN"/>
        </w:rPr>
        <w:t>优秀共产党员、优秀党务工作者和先进</w:t>
      </w:r>
      <w:r w:rsidR="00933902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  <w:lang w:eastAsia="zh-CN"/>
        </w:rPr>
        <w:t>党组织评选表彰</w:t>
      </w:r>
      <w:r w:rsidR="0068681F" w:rsidRPr="00933902">
        <w:rPr>
          <w:rFonts w:ascii="方正小标宋简体" w:eastAsia="方正小标宋简体" w:hAnsi="方正小标宋简体" w:cs="方正小标宋简体"/>
          <w:spacing w:val="-11"/>
          <w:sz w:val="44"/>
          <w:szCs w:val="44"/>
          <w:lang w:eastAsia="zh-CN"/>
        </w:rPr>
        <w:t>的通知</w:t>
      </w:r>
    </w:p>
    <w:p w:rsidR="0040537C" w:rsidRPr="00526D93" w:rsidRDefault="0040537C" w:rsidP="00085D03">
      <w:pPr>
        <w:spacing w:line="600" w:lineRule="exact"/>
        <w:ind w:firstLine="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793B10" w:rsidRPr="00085D03" w:rsidRDefault="00793B10" w:rsidP="00085D03">
      <w:pPr>
        <w:spacing w:line="600" w:lineRule="exact"/>
        <w:ind w:firstLine="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各党支部：</w:t>
      </w:r>
    </w:p>
    <w:p w:rsidR="00E228C0" w:rsidRPr="00085D03" w:rsidRDefault="00085D03" w:rsidP="00085D03">
      <w:pPr>
        <w:spacing w:line="600" w:lineRule="exact"/>
        <w:ind w:firstLine="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为深入贯彻落实习近平新时代中国特色社会主义思想，落实新时代党的建设总要求和新时代党的组织路线，根据《中国共产党党内功勋荣誉表彰条例》，在中国共产党成立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100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周年之际，为激励</w:t>
      </w:r>
      <w:r w:rsidR="004A1A48">
        <w:rPr>
          <w:rFonts w:ascii="Times New Roman" w:eastAsia="仿宋_GB2312" w:hAnsi="Times New Roman" w:hint="eastAsia"/>
          <w:sz w:val="32"/>
          <w:szCs w:val="32"/>
          <w:lang w:eastAsia="zh-CN"/>
        </w:rPr>
        <w:t>全院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师生党员提振精气神，展现新气象，奋力开新局，</w:t>
      </w:r>
      <w:r w:rsidR="00DB3A77" w:rsidRPr="00085D03">
        <w:rPr>
          <w:rFonts w:ascii="Times New Roman" w:eastAsia="仿宋_GB2312" w:hAnsi="Times New Roman"/>
          <w:sz w:val="32"/>
          <w:szCs w:val="32"/>
          <w:lang w:eastAsia="zh-CN"/>
        </w:rPr>
        <w:t>根据《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中共中山大学委员会关于开展中山大学庆祝建党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100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周年优秀共产党员、优秀党务工作者和先进基层党组织评选表彰的通知</w:t>
      </w:r>
      <w:r w:rsidR="00DB3A77" w:rsidRPr="00085D03">
        <w:rPr>
          <w:rFonts w:ascii="Times New Roman" w:eastAsia="仿宋_GB2312" w:hAnsi="Times New Roman"/>
          <w:sz w:val="32"/>
          <w:szCs w:val="32"/>
          <w:lang w:eastAsia="zh-CN"/>
        </w:rPr>
        <w:t>》（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中大党发〔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2021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〕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43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号</w:t>
      </w:r>
      <w:r w:rsidR="00DB3A77" w:rsidRPr="00085D03">
        <w:rPr>
          <w:rFonts w:ascii="Times New Roman" w:eastAsia="仿宋_GB2312" w:hAnsi="Times New Roman"/>
          <w:sz w:val="32"/>
          <w:szCs w:val="32"/>
          <w:lang w:eastAsia="zh-CN"/>
        </w:rPr>
        <w:t>），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学院党委决定在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七一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="00933902" w:rsidRPr="00085D03">
        <w:rPr>
          <w:rFonts w:ascii="Times New Roman" w:eastAsia="仿宋_GB2312" w:hAnsi="Times New Roman"/>
          <w:sz w:val="32"/>
          <w:szCs w:val="32"/>
          <w:lang w:eastAsia="zh-CN"/>
        </w:rPr>
        <w:t>前夕评选表彰一批优秀共产党员、优秀党务工作者以及先进党支部。现将有关事项通知如下。</w:t>
      </w:r>
    </w:p>
    <w:p w:rsidR="0068681F" w:rsidRPr="00085D03" w:rsidRDefault="0068681F" w:rsidP="00085D03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085D03">
        <w:rPr>
          <w:rFonts w:ascii="Times New Roman" w:eastAsia="黑体" w:hAnsi="Times New Roman"/>
          <w:sz w:val="32"/>
          <w:szCs w:val="32"/>
        </w:rPr>
        <w:t>指导思想</w:t>
      </w:r>
    </w:p>
    <w:p w:rsidR="003B15DB" w:rsidRPr="00085D03" w:rsidRDefault="00933902" w:rsidP="00085D0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以习近平新时代中国特色社会主义思想为指导，全面贯彻党的十九大和十九届二中、三中、四中、五中全会精神，进一步增强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四个意识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、坚定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“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四个自信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、坚决做到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lastRenderedPageBreak/>
        <w:t>“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两个维护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”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。以庆祝中国共产党成立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100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周年为契机，结合党史学习教育，扎实做好表彰工作。通过表彰，反映新时代学校优秀共产党员、优秀党务工作者和先进党支部的先进典型事迹，展示先进典型的精神风貌，发挥先进典型的示范引领作用。</w:t>
      </w:r>
    </w:p>
    <w:p w:rsidR="0068681F" w:rsidRPr="00085D03" w:rsidRDefault="0068681F" w:rsidP="00085D03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eastAsia="zh-CN"/>
        </w:rPr>
      </w:pPr>
      <w:r w:rsidRPr="00085D03">
        <w:rPr>
          <w:rFonts w:ascii="Times New Roman" w:eastAsia="黑体" w:hAnsi="Times New Roman"/>
          <w:b/>
          <w:bCs/>
          <w:sz w:val="32"/>
          <w:szCs w:val="32"/>
          <w:lang w:eastAsia="zh-CN"/>
        </w:rPr>
        <w:t>二、</w:t>
      </w:r>
      <w:r w:rsidRPr="00085D03">
        <w:rPr>
          <w:rFonts w:ascii="Times New Roman" w:eastAsia="黑体" w:hAnsi="Times New Roman"/>
          <w:bCs/>
          <w:sz w:val="32"/>
          <w:szCs w:val="32"/>
          <w:lang w:eastAsia="zh-CN"/>
        </w:rPr>
        <w:t>评选</w:t>
      </w:r>
      <w:r w:rsidR="007D4F6E" w:rsidRPr="00085D03">
        <w:rPr>
          <w:rFonts w:ascii="Times New Roman" w:eastAsia="黑体" w:hAnsi="Times New Roman"/>
          <w:bCs/>
          <w:sz w:val="32"/>
          <w:szCs w:val="32"/>
          <w:lang w:eastAsia="zh-CN"/>
        </w:rPr>
        <w:t>表彰类别、</w:t>
      </w:r>
      <w:r w:rsidRPr="00085D03">
        <w:rPr>
          <w:rFonts w:ascii="Times New Roman" w:eastAsia="黑体" w:hAnsi="Times New Roman"/>
          <w:bCs/>
          <w:sz w:val="32"/>
          <w:szCs w:val="32"/>
          <w:lang w:eastAsia="zh-CN"/>
        </w:rPr>
        <w:t>名额</w:t>
      </w:r>
      <w:r w:rsidR="007D4F6E" w:rsidRPr="00085D03">
        <w:rPr>
          <w:rFonts w:ascii="Times New Roman" w:eastAsia="黑体" w:hAnsi="Times New Roman"/>
          <w:bCs/>
          <w:sz w:val="32"/>
          <w:szCs w:val="32"/>
          <w:lang w:eastAsia="zh-CN"/>
        </w:rPr>
        <w:t>、办法</w:t>
      </w:r>
    </w:p>
    <w:p w:rsidR="0068681F" w:rsidRPr="00085D03" w:rsidRDefault="0068681F" w:rsidP="00085D03">
      <w:pPr>
        <w:spacing w:line="600" w:lineRule="exact"/>
        <w:ind w:firstLineChars="200" w:firstLine="643"/>
        <w:jc w:val="both"/>
        <w:outlineLvl w:val="0"/>
        <w:rPr>
          <w:rFonts w:ascii="Times New Roman" w:eastAsia="仿宋_GB2312" w:hAnsi="Times New Roman"/>
          <w:b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（一）优秀共产党员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1.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名额分配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优秀共产党员名额为</w:t>
      </w:r>
      <w:r w:rsidR="004F1128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20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名（教工党员</w:t>
      </w:r>
      <w:r w:rsidR="004F1128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10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名、学生党员</w:t>
      </w:r>
      <w:r w:rsidR="004F1128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10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名），其中推荐上报学校</w:t>
      </w:r>
      <w:r w:rsidR="0093390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5</w:t>
      </w:r>
      <w:r w:rsidR="006B36CC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（教工党员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="006B36CC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、学生党员</w:t>
      </w:r>
      <w:r w:rsidR="0093390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3</w:t>
      </w:r>
      <w:r w:rsidR="006B36CC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）。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2.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评选办法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各党支部民主推荐优秀共产党员候选人</w:t>
      </w:r>
      <w:r w:rsidR="000C4BC6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不超过</w:t>
      </w:r>
      <w:r w:rsidR="000C4BC6">
        <w:rPr>
          <w:rFonts w:ascii="Times New Roman" w:eastAsia="仿宋_GB2312" w:hAnsi="Times New Roman"/>
          <w:bCs/>
          <w:sz w:val="32"/>
          <w:szCs w:val="32"/>
          <w:lang w:eastAsia="zh-CN"/>
        </w:rPr>
        <w:t>3</w:t>
      </w:r>
      <w:r w:rsidR="000C4BC6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="00703D27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，</w:t>
      </w:r>
      <w:r w:rsidR="0093390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需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排序推荐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。学院党委在各支部推荐的基础上，召开</w:t>
      </w:r>
      <w:r w:rsidR="00857A6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党委会审议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，推荐上报学校党委审批</w:t>
      </w:r>
      <w:r w:rsidR="0093390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5</w:t>
      </w:r>
      <w:r w:rsidR="0068229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，其余由学院党委审批并表彰。</w:t>
      </w:r>
    </w:p>
    <w:p w:rsidR="0068681F" w:rsidRPr="00085D03" w:rsidRDefault="0068681F" w:rsidP="00085D03">
      <w:pPr>
        <w:spacing w:line="600" w:lineRule="exact"/>
        <w:ind w:firstLineChars="200" w:firstLine="643"/>
        <w:jc w:val="both"/>
        <w:outlineLvl w:val="0"/>
        <w:rPr>
          <w:rFonts w:ascii="Times New Roman" w:eastAsia="仿宋_GB2312" w:hAnsi="Times New Roman"/>
          <w:b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（二）优秀党务工作者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1.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名额分配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优秀党务工作者名额为</w:t>
      </w:r>
      <w:r w:rsidR="004F1128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8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名，</w:t>
      </w:r>
      <w:r w:rsidR="00114080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从中推荐</w:t>
      </w:r>
      <w:r w:rsidR="0093390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="00114080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名参加学校的评选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2.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评选办法</w:t>
      </w:r>
    </w:p>
    <w:p w:rsidR="003B15DB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lastRenderedPageBreak/>
        <w:t>各党支部民主推荐优秀党务工作者候选人</w:t>
      </w:r>
      <w:r w:rsidR="0093390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不超过</w:t>
      </w:r>
      <w:r w:rsidR="004F25DF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="000C122E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</w:t>
      </w:r>
      <w:r w:rsidR="000C4BC6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需排序推荐。</w:t>
      </w:r>
      <w:bookmarkStart w:id="0" w:name="_GoBack"/>
      <w:bookmarkEnd w:id="0"/>
      <w:r w:rsidR="00857A6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学院党委在各支部推荐的基础上，召开党委会审议，推荐上报学校党委审批</w:t>
      </w:r>
      <w:r w:rsidR="0068229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="000C122E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</w:t>
      </w:r>
      <w:r w:rsidR="003B15DB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</w:t>
      </w:r>
      <w:r w:rsidR="0068229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其余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由学院党委表彰。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推荐的优秀共产党员和优秀党务工作者的人选不</w:t>
      </w:r>
      <w:r w:rsidR="003B15DB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重复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。</w:t>
      </w:r>
    </w:p>
    <w:p w:rsidR="0068681F" w:rsidRPr="00085D03" w:rsidRDefault="0068681F" w:rsidP="00085D03">
      <w:pPr>
        <w:spacing w:line="600" w:lineRule="exact"/>
        <w:ind w:firstLineChars="200" w:firstLine="643"/>
        <w:jc w:val="both"/>
        <w:outlineLvl w:val="0"/>
        <w:rPr>
          <w:rFonts w:ascii="Times New Roman" w:eastAsia="仿宋_GB2312" w:hAnsi="Times New Roman"/>
          <w:b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（三）先进党支部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1.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名额分配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先进党支部名额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4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个（教工党支部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个、学生党支部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个），从中推荐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个党支部参加学校的评选。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2.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评选办法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各党支部民主推荐</w:t>
      </w:r>
      <w:r w:rsidR="006B36CC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候选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先进党支部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="00114080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个，学院党委在各支部推荐的基础上，召开</w:t>
      </w:r>
      <w:r w:rsidR="00857A6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党委会审议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，推荐上报学校党委审批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="000C122E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</w:t>
      </w:r>
      <w:r w:rsidR="003B15DB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其余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个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由学院党委表彰。</w:t>
      </w:r>
    </w:p>
    <w:p w:rsidR="0068681F" w:rsidRPr="00085D03" w:rsidRDefault="0068681F" w:rsidP="00085D0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黑体" w:hAnsi="Times New Roman"/>
          <w:bCs/>
          <w:sz w:val="32"/>
          <w:szCs w:val="32"/>
          <w:lang w:eastAsia="zh-CN"/>
        </w:rPr>
        <w:t>三、材料提交</w:t>
      </w:r>
    </w:p>
    <w:p w:rsidR="0068681F" w:rsidRPr="00085D03" w:rsidRDefault="0068681F" w:rsidP="00085D03">
      <w:pPr>
        <w:spacing w:line="600" w:lineRule="exact"/>
        <w:ind w:firstLineChars="200" w:firstLine="643"/>
        <w:jc w:val="both"/>
        <w:outlineLvl w:val="0"/>
        <w:rPr>
          <w:rFonts w:ascii="Times New Roman" w:eastAsia="仿宋_GB2312" w:hAnsi="Times New Roman"/>
          <w:b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（一）截止时间</w:t>
      </w:r>
    </w:p>
    <w:p w:rsidR="0068681F" w:rsidRPr="00085D03" w:rsidRDefault="0068681F" w:rsidP="00085D03">
      <w:pPr>
        <w:spacing w:line="600" w:lineRule="exact"/>
        <w:ind w:firstLineChars="200" w:firstLine="643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20</w:t>
      </w:r>
      <w:r w:rsidR="003B15DB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2</w:t>
      </w:r>
      <w:r w:rsidR="00411C26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1</w:t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年</w:t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5</w:t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月</w:t>
      </w:r>
      <w:r w:rsidR="00F72216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27</w:t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日（星期</w:t>
      </w:r>
      <w:r w:rsidR="00F72216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四</w:t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）</w:t>
      </w:r>
      <w:r w:rsidR="00F72216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中</w:t>
      </w:r>
      <w:r w:rsidR="003B15DB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午</w:t>
      </w:r>
      <w:r w:rsidR="00F72216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12</w:t>
      </w:r>
      <w:r w:rsidR="00F72216"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点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前，各党支部民主推荐，统一将以上申报材料及汇总表</w:t>
      </w:r>
      <w:r w:rsidR="003B15DB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报送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学院党委（电子版）。邮件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文件名称为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“XX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党支部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20</w:t>
      </w:r>
      <w:r w:rsidR="003B15DB"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2</w:t>
      </w:r>
      <w:r w:rsidR="00F72216"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1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年七一表彰材料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”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。</w:t>
      </w:r>
    </w:p>
    <w:p w:rsidR="0068681F" w:rsidRPr="00085D03" w:rsidRDefault="0068681F" w:rsidP="00085D03">
      <w:pPr>
        <w:spacing w:line="600" w:lineRule="exact"/>
        <w:ind w:firstLineChars="200" w:firstLine="643"/>
        <w:jc w:val="both"/>
        <w:outlineLvl w:val="0"/>
        <w:rPr>
          <w:rFonts w:ascii="Times New Roman" w:eastAsia="仿宋_GB2312" w:hAnsi="Times New Roman"/>
          <w:b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（二）</w:t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ab/>
      </w:r>
      <w:r w:rsidRPr="00085D03">
        <w:rPr>
          <w:rFonts w:ascii="Times New Roman" w:eastAsia="仿宋_GB2312" w:hAnsi="Times New Roman"/>
          <w:b/>
          <w:bCs/>
          <w:sz w:val="32"/>
          <w:szCs w:val="32"/>
          <w:lang w:eastAsia="zh-CN"/>
        </w:rPr>
        <w:t>上交材料清单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请按申报类别分别填写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《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中山大学优秀共产党员申请表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》（附件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2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、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《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中山大学优秀党务工作者申请表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》（附件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3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、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《中山大学先进党支部申请表》（附件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5</w:t>
      </w:r>
      <w:r w:rsidRPr="00085D03">
        <w:rPr>
          <w:rFonts w:ascii="Times New Roman" w:eastAsia="仿宋_GB2312" w:hAnsi="Times New Roman"/>
          <w:sz w:val="32"/>
          <w:szCs w:val="32"/>
          <w:lang w:eastAsia="zh-CN"/>
        </w:rPr>
        <w:t>）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黑体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黑体" w:hAnsi="Times New Roman"/>
          <w:bCs/>
          <w:sz w:val="32"/>
          <w:szCs w:val="32"/>
          <w:lang w:eastAsia="zh-CN"/>
        </w:rPr>
        <w:t>四、评比及上报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（一）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5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="00F72216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8</w:t>
      </w:r>
      <w:r w:rsidR="003B15DB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日前</w:t>
      </w:r>
      <w:r w:rsidR="00526D93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，学院党委会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研究讨论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推荐名单。</w:t>
      </w:r>
    </w:p>
    <w:p w:rsidR="0068681F" w:rsidRPr="00085D03" w:rsidRDefault="00F20142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lastRenderedPageBreak/>
        <w:t>（二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）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5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</w:t>
      </w:r>
      <w:r w:rsidR="00F72216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8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-5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="00F72216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29</w:t>
      </w:r>
      <w:r w:rsidR="0068681F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日，学院党委公示学院推荐名单</w:t>
      </w:r>
      <w:r w:rsidR="007D4F6E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（</w:t>
      </w:r>
      <w:r w:rsidR="00F2014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5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31</w:t>
      </w:r>
      <w:r w:rsidR="007D4F6E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</w:t>
      </w:r>
      <w:r w:rsidR="00526D93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前</w:t>
      </w:r>
      <w:r w:rsidR="007D4F6E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学院党委将名单和推荐材料上报学校党委组织部。</w:t>
      </w:r>
    </w:p>
    <w:p w:rsidR="00526D93" w:rsidRPr="00085D03" w:rsidRDefault="00526D93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（四）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6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日至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6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30</w:t>
      </w: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日，学校评审。</w:t>
      </w:r>
    </w:p>
    <w:p w:rsidR="002F1CD4" w:rsidRPr="00085D03" w:rsidRDefault="00526D93" w:rsidP="00085D03">
      <w:pPr>
        <w:adjustRightInd w:val="0"/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（五</w:t>
      </w:r>
      <w:r w:rsidR="002F1CD4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）</w:t>
      </w:r>
      <w:r w:rsidR="000A624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7</w:t>
      </w:r>
      <w:r w:rsidR="000A624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月</w:t>
      </w:r>
      <w:r w:rsidR="000A624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1</w:t>
      </w:r>
      <w:r w:rsidR="002139C0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日左右</w:t>
      </w:r>
      <w:r w:rsidR="000A624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，学校、学院表彰。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 xml:space="preserve"> </w:t>
      </w:r>
    </w:p>
    <w:p w:rsidR="00526D93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请各党支部按以上要求组织和做好推荐工作，</w:t>
      </w:r>
      <w:r w:rsidR="00703D27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兼顾</w:t>
      </w:r>
      <w:r w:rsidR="00703D27">
        <w:rPr>
          <w:rFonts w:ascii="Times New Roman" w:eastAsia="仿宋_GB2312" w:hAnsi="Times New Roman"/>
          <w:bCs/>
          <w:sz w:val="32"/>
          <w:szCs w:val="32"/>
          <w:lang w:eastAsia="zh-CN"/>
        </w:rPr>
        <w:t>近年来的</w:t>
      </w:r>
      <w:r w:rsidR="00703D27">
        <w:rPr>
          <w:rFonts w:ascii="Times New Roman" w:eastAsia="仿宋_GB2312" w:hAnsi="Times New Roman" w:hint="eastAsia"/>
          <w:bCs/>
          <w:sz w:val="32"/>
          <w:szCs w:val="32"/>
          <w:lang w:eastAsia="zh-CN"/>
        </w:rPr>
        <w:t>评奖评优</w:t>
      </w:r>
      <w:r w:rsidR="00703D27">
        <w:rPr>
          <w:rFonts w:ascii="Times New Roman" w:eastAsia="仿宋_GB2312" w:hAnsi="Times New Roman"/>
          <w:bCs/>
          <w:sz w:val="32"/>
          <w:szCs w:val="32"/>
          <w:lang w:eastAsia="zh-CN"/>
        </w:rPr>
        <w:t>工作，</w:t>
      </w:r>
      <w:r w:rsidR="00526D93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做到公平公开，确保每一位党员都知悉评选要求。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按时报送材料，确保评先评优工作落到实处。</w:t>
      </w:r>
      <w:r w:rsidR="000A6247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推荐申报过程中，涉及学院党支部设置调整的，按现党支部进行组织评选推荐。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adjustRightInd w:val="0"/>
        <w:snapToGrid w:val="0"/>
        <w:spacing w:line="600" w:lineRule="exact"/>
        <w:ind w:leftChars="304" w:left="1949" w:hangingChars="400" w:hanging="1280"/>
        <w:rPr>
          <w:rFonts w:ascii="Times New Roman" w:eastAsia="仿宋_GB2312" w:hAnsi="Times New Roman"/>
          <w:color w:val="000000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 w:bidi="ar-SA"/>
        </w:rPr>
        <w:t>附件：</w:t>
      </w:r>
      <w:r w:rsidRPr="00085D03">
        <w:rPr>
          <w:rFonts w:ascii="Times New Roman" w:eastAsia="仿宋_GB2312" w:hAnsi="Times New Roman"/>
          <w:color w:val="000000"/>
          <w:sz w:val="32"/>
          <w:szCs w:val="32"/>
          <w:lang w:eastAsia="zh-CN" w:bidi="ar-SA"/>
        </w:rPr>
        <w:t xml:space="preserve">1. </w:t>
      </w:r>
      <w:r w:rsidR="00F62AA8" w:rsidRPr="00085D03">
        <w:rPr>
          <w:rFonts w:ascii="Times New Roman" w:eastAsia="仿宋_GB2312" w:hAnsi="Times New Roman"/>
          <w:color w:val="000000"/>
          <w:sz w:val="32"/>
          <w:szCs w:val="32"/>
          <w:lang w:eastAsia="zh-CN" w:bidi="ar-SA"/>
        </w:rPr>
        <w:t>学校</w:t>
      </w:r>
      <w:r w:rsidR="00483535"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>评选条件及学校名额</w:t>
      </w:r>
    </w:p>
    <w:p w:rsidR="0068681F" w:rsidRPr="00085D03" w:rsidRDefault="0068681F" w:rsidP="00085D03">
      <w:pPr>
        <w:adjustRightInd w:val="0"/>
        <w:snapToGrid w:val="0"/>
        <w:spacing w:line="600" w:lineRule="exact"/>
        <w:ind w:firstLineChars="500" w:firstLine="1600"/>
        <w:rPr>
          <w:rFonts w:ascii="Times New Roman" w:eastAsia="仿宋_GB2312" w:hAnsi="Times New Roman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 xml:space="preserve">2. </w:t>
      </w:r>
      <w:r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>中山大学优秀共产党员申请表</w:t>
      </w:r>
    </w:p>
    <w:p w:rsidR="0068681F" w:rsidRPr="00085D03" w:rsidRDefault="0068681F" w:rsidP="00085D03">
      <w:pPr>
        <w:adjustRightInd w:val="0"/>
        <w:snapToGrid w:val="0"/>
        <w:spacing w:line="600" w:lineRule="exact"/>
        <w:ind w:firstLineChars="500" w:firstLine="1600"/>
        <w:rPr>
          <w:rFonts w:ascii="Times New Roman" w:eastAsia="仿宋_GB2312" w:hAnsi="Times New Roman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 xml:space="preserve">3. </w:t>
      </w:r>
      <w:r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>中山大学优秀党务工作者申请表</w:t>
      </w:r>
    </w:p>
    <w:p w:rsidR="0068681F" w:rsidRPr="00085D03" w:rsidRDefault="00526D93" w:rsidP="00085D03">
      <w:pPr>
        <w:adjustRightInd w:val="0"/>
        <w:snapToGrid w:val="0"/>
        <w:spacing w:line="600" w:lineRule="exact"/>
        <w:ind w:firstLineChars="500" w:firstLine="1600"/>
        <w:rPr>
          <w:rFonts w:ascii="Times New Roman" w:eastAsia="仿宋_GB2312" w:hAnsi="Times New Roman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>4</w:t>
      </w:r>
      <w:r w:rsidR="0068681F" w:rsidRPr="00085D03">
        <w:rPr>
          <w:rFonts w:ascii="Times New Roman" w:eastAsia="仿宋_GB2312" w:hAnsi="Times New Roman"/>
          <w:color w:val="000000"/>
          <w:sz w:val="32"/>
          <w:szCs w:val="32"/>
          <w:lang w:eastAsia="zh-CN" w:bidi="ar-SA"/>
        </w:rPr>
        <w:t>.</w:t>
      </w:r>
      <w:r w:rsidR="00F20142" w:rsidRPr="00085D03">
        <w:rPr>
          <w:rFonts w:ascii="Times New Roman" w:eastAsia="仿宋_GB2312" w:hAnsi="Times New Roman"/>
          <w:color w:val="000000"/>
          <w:sz w:val="32"/>
          <w:szCs w:val="32"/>
          <w:lang w:eastAsia="zh-CN" w:bidi="ar-SA"/>
        </w:rPr>
        <w:t xml:space="preserve"> </w:t>
      </w:r>
      <w:r w:rsidR="0068681F" w:rsidRPr="00085D03">
        <w:rPr>
          <w:rFonts w:ascii="Times New Roman" w:eastAsia="仿宋_GB2312" w:hAnsi="Times New Roman"/>
          <w:sz w:val="32"/>
          <w:szCs w:val="32"/>
          <w:lang w:eastAsia="zh-CN" w:bidi="ar-SA"/>
        </w:rPr>
        <w:t>中山大学先进党支部申请表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widowControl w:val="0"/>
        <w:spacing w:line="600" w:lineRule="exact"/>
        <w:ind w:right="1120" w:firstLineChars="200" w:firstLine="640"/>
        <w:jc w:val="center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 xml:space="preserve">                     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022CC4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 xml:space="preserve">  </w:t>
      </w:r>
    </w:p>
    <w:p w:rsidR="006753A2" w:rsidRPr="00085D03" w:rsidRDefault="00996724" w:rsidP="00085D03">
      <w:pPr>
        <w:spacing w:line="600" w:lineRule="exact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lastRenderedPageBreak/>
        <w:t xml:space="preserve"> </w:t>
      </w:r>
      <w:r w:rsidR="006753A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联系人：</w:t>
      </w:r>
      <w:r w:rsidR="00526D93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葛铿</w:t>
      </w:r>
      <w:r w:rsidR="006753A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，电话：</w:t>
      </w:r>
      <w:r w:rsidR="006753A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84113133</w:t>
      </w:r>
      <w:r w:rsidR="006753A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，</w:t>
      </w:r>
      <w:r w:rsidR="008B0E8A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林璐，电话：</w:t>
      </w:r>
      <w:r w:rsidR="008B0E8A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84113105</w:t>
      </w:r>
      <w:r w:rsidR="008B0E8A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；</w:t>
      </w:r>
      <w:r w:rsidR="006753A2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邮箱：</w:t>
      </w:r>
      <w:r w:rsidR="00526D93"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>dangjianfls@mail.sysu.edu.cn</w:t>
      </w: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526D93" w:rsidRPr="00085D03" w:rsidRDefault="00526D93" w:rsidP="00085D03">
      <w:pPr>
        <w:widowControl w:val="0"/>
        <w:spacing w:line="600" w:lineRule="exact"/>
        <w:ind w:right="1120" w:firstLineChars="200" w:firstLine="640"/>
        <w:jc w:val="center"/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 xml:space="preserve"> </w:t>
      </w:r>
    </w:p>
    <w:p w:rsidR="0068681F" w:rsidRPr="00085D03" w:rsidRDefault="0068681F" w:rsidP="00085D03">
      <w:pPr>
        <w:widowControl w:val="0"/>
        <w:spacing w:line="600" w:lineRule="exact"/>
        <w:ind w:right="1120" w:firstLineChars="200" w:firstLine="640"/>
        <w:jc w:val="center"/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 xml:space="preserve">               </w:t>
      </w:r>
    </w:p>
    <w:p w:rsidR="0068681F" w:rsidRPr="00085D03" w:rsidRDefault="0068681F" w:rsidP="00085D03">
      <w:pPr>
        <w:widowControl w:val="0"/>
        <w:spacing w:line="600" w:lineRule="exact"/>
        <w:ind w:right="1120" w:firstLineChars="200" w:firstLine="640"/>
        <w:jc w:val="center"/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</w:pP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 xml:space="preserve">                         </w:t>
      </w: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外国语学院党委</w:t>
      </w:r>
    </w:p>
    <w:p w:rsidR="0068681F" w:rsidRPr="00085D03" w:rsidRDefault="0068681F" w:rsidP="00085D03">
      <w:pPr>
        <w:widowControl w:val="0"/>
        <w:spacing w:line="600" w:lineRule="exact"/>
        <w:ind w:right="640" w:firstLineChars="1500" w:firstLine="4800"/>
        <w:jc w:val="both"/>
        <w:rPr>
          <w:rFonts w:ascii="Times New Roman" w:eastAsia="仿宋_GB2312" w:hAnsi="Times New Roman"/>
          <w:kern w:val="2"/>
          <w:sz w:val="32"/>
          <w:lang w:eastAsia="zh-CN" w:bidi="ar-SA"/>
        </w:rPr>
      </w:pP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20</w:t>
      </w:r>
      <w:r w:rsidR="00526D93"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2</w:t>
      </w:r>
      <w:r w:rsidR="00085D03">
        <w:rPr>
          <w:rFonts w:ascii="Times New Roman" w:eastAsia="仿宋_GB2312" w:hAnsi="Times New Roman" w:hint="eastAsia"/>
          <w:kern w:val="2"/>
          <w:sz w:val="32"/>
          <w:szCs w:val="32"/>
          <w:lang w:eastAsia="zh-CN" w:bidi="ar-SA"/>
        </w:rPr>
        <w:t>1</w:t>
      </w: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年</w:t>
      </w: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5</w:t>
      </w: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月</w:t>
      </w:r>
      <w:r w:rsidR="00526D93"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2</w:t>
      </w:r>
      <w:r w:rsidR="00085D03">
        <w:rPr>
          <w:rFonts w:ascii="Times New Roman" w:eastAsia="仿宋_GB2312" w:hAnsi="Times New Roman" w:hint="eastAsia"/>
          <w:kern w:val="2"/>
          <w:sz w:val="32"/>
          <w:szCs w:val="32"/>
          <w:lang w:eastAsia="zh-CN" w:bidi="ar-SA"/>
        </w:rPr>
        <w:t>5</w:t>
      </w:r>
      <w:r w:rsidRPr="00085D03">
        <w:rPr>
          <w:rFonts w:ascii="Times New Roman" w:eastAsia="仿宋_GB2312" w:hAnsi="Times New Roman"/>
          <w:kern w:val="2"/>
          <w:sz w:val="32"/>
          <w:szCs w:val="32"/>
          <w:lang w:eastAsia="zh-CN" w:bidi="ar-SA"/>
        </w:rPr>
        <w:t>日</w:t>
      </w:r>
    </w:p>
    <w:p w:rsidR="0068681F" w:rsidRPr="00085D03" w:rsidRDefault="0068681F" w:rsidP="00085D03">
      <w:pPr>
        <w:spacing w:line="600" w:lineRule="exact"/>
        <w:ind w:firstLineChars="200" w:firstLine="640"/>
        <w:jc w:val="both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022CC4" w:rsidRPr="00085D03" w:rsidRDefault="00CB0DBE" w:rsidP="00085D03">
      <w:pPr>
        <w:spacing w:line="600" w:lineRule="exact"/>
        <w:ind w:right="640"/>
        <w:jc w:val="center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  <w:r w:rsidRPr="00085D03">
        <w:rPr>
          <w:rFonts w:ascii="Times New Roman" w:eastAsia="仿宋_GB2312" w:hAnsi="Times New Roman"/>
          <w:bCs/>
          <w:sz w:val="32"/>
          <w:szCs w:val="32"/>
          <w:lang w:eastAsia="zh-CN"/>
        </w:rPr>
        <w:t xml:space="preserve">                      </w:t>
      </w:r>
    </w:p>
    <w:p w:rsidR="00573985" w:rsidRPr="00085D03" w:rsidRDefault="00573985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573985" w:rsidRPr="00085D03" w:rsidRDefault="00573985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573985" w:rsidRPr="00085D03" w:rsidRDefault="00573985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441EC" w:rsidRPr="00085D03" w:rsidRDefault="006441EC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4E2928" w:rsidRPr="00085D03" w:rsidRDefault="004E2928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4E2928" w:rsidRPr="00085D03" w:rsidRDefault="004E2928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4E2928" w:rsidRPr="00085D03" w:rsidRDefault="004E2928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573985" w:rsidRPr="00085D03" w:rsidRDefault="00573985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8B0E8A" w:rsidRPr="00085D03" w:rsidRDefault="008B0E8A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8681F" w:rsidRPr="00085D03" w:rsidRDefault="0068681F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483535" w:rsidRPr="00085D03" w:rsidRDefault="00483535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B36CC" w:rsidRPr="00085D03" w:rsidRDefault="006B36CC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B36CC" w:rsidRPr="00085D03" w:rsidRDefault="006B36CC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B36CC" w:rsidRPr="00085D03" w:rsidRDefault="006B36CC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F62AA8" w:rsidRPr="00085D03" w:rsidRDefault="00F62AA8" w:rsidP="00085D03">
      <w:pPr>
        <w:spacing w:line="600" w:lineRule="exact"/>
        <w:jc w:val="right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6B36CC" w:rsidRPr="00085D03" w:rsidRDefault="006B36CC" w:rsidP="00A65879">
      <w:pPr>
        <w:spacing w:line="600" w:lineRule="exact"/>
        <w:ind w:right="1280" w:firstLine="0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p w:rsidR="00022CC4" w:rsidRPr="00085D03" w:rsidRDefault="00022CC4" w:rsidP="00085D03">
      <w:pPr>
        <w:spacing w:line="600" w:lineRule="exact"/>
        <w:ind w:right="1600" w:firstLine="0"/>
        <w:outlineLvl w:val="0"/>
        <w:rPr>
          <w:rFonts w:ascii="Times New Roman" w:eastAsia="仿宋_GB2312" w:hAnsi="Times New Roman"/>
          <w:bCs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6753A2" w:rsidRPr="00085D03" w:rsidTr="00F40B0E">
        <w:tc>
          <w:tcPr>
            <w:tcW w:w="8522" w:type="dxa"/>
          </w:tcPr>
          <w:p w:rsidR="006753A2" w:rsidRPr="00085D03" w:rsidRDefault="006753A2" w:rsidP="00085D03">
            <w:pPr>
              <w:spacing w:line="600" w:lineRule="exact"/>
              <w:ind w:firstLine="0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  <w:r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中山大学</w:t>
            </w:r>
            <w:r w:rsidR="00FC103A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外国语学院党委</w:t>
            </w:r>
            <w:r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 xml:space="preserve">          </w:t>
            </w:r>
            <w:r w:rsidR="00F62AA8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 xml:space="preserve"> </w:t>
            </w:r>
            <w:r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 xml:space="preserve">    20</w:t>
            </w:r>
            <w:r w:rsidR="00526D93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2</w:t>
            </w:r>
            <w:r w:rsidR="00F72216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1</w:t>
            </w:r>
            <w:r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年</w:t>
            </w:r>
            <w:r w:rsidR="0068681F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5</w:t>
            </w:r>
            <w:r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月</w:t>
            </w:r>
            <w:r w:rsidR="00526D93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2</w:t>
            </w:r>
            <w:r w:rsidR="00F72216"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5</w:t>
            </w:r>
            <w:r w:rsidRPr="00085D03"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日印发</w:t>
            </w:r>
          </w:p>
        </w:tc>
      </w:tr>
    </w:tbl>
    <w:p w:rsidR="00DD44D0" w:rsidRPr="00A65879" w:rsidRDefault="00DD44D0" w:rsidP="00085D03">
      <w:pPr>
        <w:spacing w:line="600" w:lineRule="exact"/>
        <w:ind w:firstLine="0"/>
        <w:rPr>
          <w:rFonts w:ascii="Times New Roman" w:hAnsi="Times New Roman"/>
          <w:lang w:eastAsia="zh-CN"/>
        </w:rPr>
      </w:pPr>
    </w:p>
    <w:sectPr w:rsidR="00DD44D0" w:rsidRPr="00A65879" w:rsidSect="002A2F2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6E" w:rsidRDefault="006E136E" w:rsidP="006753A2">
      <w:r>
        <w:separator/>
      </w:r>
    </w:p>
  </w:endnote>
  <w:endnote w:type="continuationSeparator" w:id="0">
    <w:p w:rsidR="006E136E" w:rsidRDefault="006E136E" w:rsidP="0067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25" w:rsidRPr="002A2F25" w:rsidRDefault="002A2F25" w:rsidP="002A2F25">
    <w:pPr>
      <w:widowControl w:val="0"/>
      <w:tabs>
        <w:tab w:val="center" w:pos="4153"/>
        <w:tab w:val="right" w:pos="8306"/>
      </w:tabs>
      <w:snapToGrid w:val="0"/>
      <w:ind w:firstLine="0"/>
      <w:rPr>
        <w:rFonts w:ascii="Times New Roman" w:hAnsi="Times New Roman"/>
        <w:kern w:val="2"/>
        <w:sz w:val="28"/>
        <w:szCs w:val="28"/>
        <w:lang w:eastAsia="zh-CN" w:bidi="ar-SA"/>
      </w:rPr>
    </w:pP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begin"/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instrText>PAGE   \* MERGEFORMAT</w:instrTex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separate"/>
    </w:r>
    <w:r w:rsidR="000C4BC6" w:rsidRPr="000C4BC6">
      <w:rPr>
        <w:rFonts w:ascii="Times New Roman" w:hAnsi="Times New Roman"/>
        <w:noProof/>
        <w:kern w:val="2"/>
        <w:sz w:val="28"/>
        <w:szCs w:val="28"/>
        <w:lang w:val="zh-CN" w:eastAsia="zh-CN" w:bidi="ar-SA"/>
      </w:rPr>
      <w:t>2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end"/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</w:p>
  <w:p w:rsidR="002A2F25" w:rsidRDefault="002A2F2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25" w:rsidRPr="002A2F25" w:rsidRDefault="002A2F25" w:rsidP="002A2F25">
    <w:pPr>
      <w:widowControl w:val="0"/>
      <w:tabs>
        <w:tab w:val="center" w:pos="4153"/>
        <w:tab w:val="right" w:pos="8306"/>
      </w:tabs>
      <w:snapToGrid w:val="0"/>
      <w:ind w:left="360" w:firstLine="0"/>
      <w:jc w:val="right"/>
      <w:rPr>
        <w:rFonts w:ascii="Times New Roman" w:hAnsi="Times New Roman"/>
        <w:kern w:val="2"/>
        <w:sz w:val="28"/>
        <w:szCs w:val="28"/>
        <w:lang w:eastAsia="zh-CN" w:bidi="ar-SA"/>
      </w:rPr>
    </w:pP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 xml:space="preserve"> </w:t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begin"/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instrText>PAGE   \* MERGEFORMAT</w:instrTex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separate"/>
    </w:r>
    <w:r w:rsidR="000C4BC6" w:rsidRPr="000C4BC6">
      <w:rPr>
        <w:rFonts w:ascii="Times New Roman" w:hAnsi="Times New Roman"/>
        <w:noProof/>
        <w:kern w:val="2"/>
        <w:sz w:val="28"/>
        <w:szCs w:val="28"/>
        <w:lang w:val="zh-CN" w:eastAsia="zh-CN" w:bidi="ar-SA"/>
      </w:rPr>
      <w:t>3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end"/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</w:p>
  <w:p w:rsidR="00DB6DE4" w:rsidRDefault="00DB6DE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6E" w:rsidRDefault="006E136E" w:rsidP="006753A2">
      <w:r>
        <w:separator/>
      </w:r>
    </w:p>
  </w:footnote>
  <w:footnote w:type="continuationSeparator" w:id="0">
    <w:p w:rsidR="006E136E" w:rsidRDefault="006E136E" w:rsidP="0067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EA9"/>
    <w:multiLevelType w:val="hybridMultilevel"/>
    <w:tmpl w:val="6428E050"/>
    <w:lvl w:ilvl="0" w:tplc="D0EEC3EA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C2"/>
    <w:rsid w:val="00022CC4"/>
    <w:rsid w:val="000527BA"/>
    <w:rsid w:val="00074BB9"/>
    <w:rsid w:val="000764A0"/>
    <w:rsid w:val="00085D03"/>
    <w:rsid w:val="000A6247"/>
    <w:rsid w:val="000C122E"/>
    <w:rsid w:val="000C4BC6"/>
    <w:rsid w:val="000C6303"/>
    <w:rsid w:val="000D4D54"/>
    <w:rsid w:val="001129EE"/>
    <w:rsid w:val="00114080"/>
    <w:rsid w:val="001203A5"/>
    <w:rsid w:val="00121E99"/>
    <w:rsid w:val="001503D6"/>
    <w:rsid w:val="00153DAC"/>
    <w:rsid w:val="00155E2A"/>
    <w:rsid w:val="00166EA7"/>
    <w:rsid w:val="00180D01"/>
    <w:rsid w:val="001901EC"/>
    <w:rsid w:val="001A2281"/>
    <w:rsid w:val="001A513B"/>
    <w:rsid w:val="001C44C2"/>
    <w:rsid w:val="001F0FCB"/>
    <w:rsid w:val="002139C0"/>
    <w:rsid w:val="002567DC"/>
    <w:rsid w:val="002661BD"/>
    <w:rsid w:val="0027419C"/>
    <w:rsid w:val="002A1EBD"/>
    <w:rsid w:val="002A2F25"/>
    <w:rsid w:val="002B12C7"/>
    <w:rsid w:val="002C0425"/>
    <w:rsid w:val="002E01D8"/>
    <w:rsid w:val="002F1CD4"/>
    <w:rsid w:val="00311FFA"/>
    <w:rsid w:val="00373D2C"/>
    <w:rsid w:val="003A59EF"/>
    <w:rsid w:val="003B15DB"/>
    <w:rsid w:val="0040537C"/>
    <w:rsid w:val="00411C26"/>
    <w:rsid w:val="00434FE0"/>
    <w:rsid w:val="004357DD"/>
    <w:rsid w:val="00447860"/>
    <w:rsid w:val="00483535"/>
    <w:rsid w:val="004A1A48"/>
    <w:rsid w:val="004D089C"/>
    <w:rsid w:val="004E2928"/>
    <w:rsid w:val="004F1128"/>
    <w:rsid w:val="004F25DF"/>
    <w:rsid w:val="004F40E2"/>
    <w:rsid w:val="004F5BFC"/>
    <w:rsid w:val="005208DC"/>
    <w:rsid w:val="00524776"/>
    <w:rsid w:val="00526D93"/>
    <w:rsid w:val="00561D0A"/>
    <w:rsid w:val="00571B7B"/>
    <w:rsid w:val="00573985"/>
    <w:rsid w:val="005E3CB4"/>
    <w:rsid w:val="006441EC"/>
    <w:rsid w:val="00664722"/>
    <w:rsid w:val="006753A2"/>
    <w:rsid w:val="00682297"/>
    <w:rsid w:val="0068681F"/>
    <w:rsid w:val="00690C01"/>
    <w:rsid w:val="006B36CC"/>
    <w:rsid w:val="006D149A"/>
    <w:rsid w:val="006E136E"/>
    <w:rsid w:val="00703D27"/>
    <w:rsid w:val="00793B10"/>
    <w:rsid w:val="007D1ACA"/>
    <w:rsid w:val="007D1DAF"/>
    <w:rsid w:val="007D4F6E"/>
    <w:rsid w:val="007F6138"/>
    <w:rsid w:val="00801308"/>
    <w:rsid w:val="00807DBD"/>
    <w:rsid w:val="00857A6F"/>
    <w:rsid w:val="00862F44"/>
    <w:rsid w:val="00865B0B"/>
    <w:rsid w:val="008B0E8A"/>
    <w:rsid w:val="008E69F4"/>
    <w:rsid w:val="00933902"/>
    <w:rsid w:val="00996724"/>
    <w:rsid w:val="009B7B55"/>
    <w:rsid w:val="00A06CCB"/>
    <w:rsid w:val="00A65879"/>
    <w:rsid w:val="00A967F5"/>
    <w:rsid w:val="00AB38E1"/>
    <w:rsid w:val="00BB16E2"/>
    <w:rsid w:val="00BD2E94"/>
    <w:rsid w:val="00BE0C30"/>
    <w:rsid w:val="00C65F00"/>
    <w:rsid w:val="00C70EEA"/>
    <w:rsid w:val="00CB0DBE"/>
    <w:rsid w:val="00D30780"/>
    <w:rsid w:val="00D50E64"/>
    <w:rsid w:val="00D54BC6"/>
    <w:rsid w:val="00D8784F"/>
    <w:rsid w:val="00DB3A77"/>
    <w:rsid w:val="00DB6DE4"/>
    <w:rsid w:val="00DD44D0"/>
    <w:rsid w:val="00DF451B"/>
    <w:rsid w:val="00E072F1"/>
    <w:rsid w:val="00E204FA"/>
    <w:rsid w:val="00E228C0"/>
    <w:rsid w:val="00E2799C"/>
    <w:rsid w:val="00E91CB5"/>
    <w:rsid w:val="00EB0877"/>
    <w:rsid w:val="00F20142"/>
    <w:rsid w:val="00F40205"/>
    <w:rsid w:val="00F40B0E"/>
    <w:rsid w:val="00F54BC8"/>
    <w:rsid w:val="00F62AA8"/>
    <w:rsid w:val="00F72216"/>
    <w:rsid w:val="00FA527A"/>
    <w:rsid w:val="00FA5B23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F2AC0-CD74-4245-9364-53DDA6D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C2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C44C2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4C2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4C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4C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44C2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44C2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44C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44C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44C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C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C44C2"/>
    <w:rPr>
      <w:sz w:val="18"/>
      <w:szCs w:val="18"/>
    </w:rPr>
  </w:style>
  <w:style w:type="character" w:customStyle="1" w:styleId="1Char">
    <w:name w:val="标题 1 Char"/>
    <w:link w:val="1"/>
    <w:uiPriority w:val="9"/>
    <w:rsid w:val="001C44C2"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1C44C2"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1C44C2"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1C44C2"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1C44C2"/>
    <w:rPr>
      <w:rFonts w:ascii="Cambria" w:eastAsia="宋体" w:hAnsi="Cambria" w:cs="Times New Roman"/>
      <w:color w:val="4F81BD"/>
    </w:rPr>
  </w:style>
  <w:style w:type="character" w:customStyle="1" w:styleId="6Char">
    <w:name w:val="标题 6 Char"/>
    <w:link w:val="6"/>
    <w:uiPriority w:val="9"/>
    <w:semiHidden/>
    <w:rsid w:val="001C44C2"/>
    <w:rPr>
      <w:rFonts w:ascii="Cambria" w:eastAsia="宋体" w:hAnsi="Cambria" w:cs="Times New Roman"/>
      <w:i/>
      <w:iCs/>
      <w:color w:val="4F81BD"/>
    </w:rPr>
  </w:style>
  <w:style w:type="character" w:customStyle="1" w:styleId="7Char">
    <w:name w:val="标题 7 Char"/>
    <w:link w:val="7"/>
    <w:uiPriority w:val="9"/>
    <w:semiHidden/>
    <w:rsid w:val="001C44C2"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link w:val="8"/>
    <w:uiPriority w:val="9"/>
    <w:semiHidden/>
    <w:rsid w:val="001C44C2"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1C44C2"/>
    <w:rPr>
      <w:rFonts w:ascii="Cambria" w:eastAsia="宋体" w:hAnsi="Cambria" w:cs="Times New Roman"/>
      <w:i/>
      <w:iCs/>
      <w:color w:val="9BBB59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C44C2"/>
    <w:rPr>
      <w:b/>
      <w:bCs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1C44C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Char0">
    <w:name w:val="标题 Char"/>
    <w:link w:val="a5"/>
    <w:uiPriority w:val="10"/>
    <w:rsid w:val="001C44C2"/>
    <w:rPr>
      <w:rFonts w:ascii="Cambria" w:eastAsia="宋体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Char1"/>
    <w:uiPriority w:val="11"/>
    <w:qFormat/>
    <w:rsid w:val="001C44C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1">
    <w:name w:val="副标题 Char"/>
    <w:link w:val="a6"/>
    <w:uiPriority w:val="11"/>
    <w:rsid w:val="001C44C2"/>
    <w:rPr>
      <w:rFonts w:ascii="Calibri"/>
      <w:i/>
      <w:iCs/>
      <w:sz w:val="24"/>
      <w:szCs w:val="24"/>
    </w:rPr>
  </w:style>
  <w:style w:type="character" w:styleId="a7">
    <w:name w:val="Strong"/>
    <w:uiPriority w:val="22"/>
    <w:qFormat/>
    <w:rsid w:val="001C44C2"/>
    <w:rPr>
      <w:b/>
      <w:bCs/>
      <w:spacing w:val="0"/>
    </w:rPr>
  </w:style>
  <w:style w:type="character" w:styleId="a8">
    <w:name w:val="Emphasis"/>
    <w:uiPriority w:val="20"/>
    <w:qFormat/>
    <w:rsid w:val="001C44C2"/>
    <w:rPr>
      <w:b/>
      <w:bCs/>
      <w:i/>
      <w:iCs/>
      <w:color w:val="5A5A5A"/>
    </w:rPr>
  </w:style>
  <w:style w:type="paragraph" w:styleId="a9">
    <w:name w:val="No Spacing"/>
    <w:basedOn w:val="a"/>
    <w:link w:val="Char2"/>
    <w:uiPriority w:val="1"/>
    <w:qFormat/>
    <w:rsid w:val="001C44C2"/>
    <w:pPr>
      <w:ind w:firstLine="0"/>
    </w:pPr>
  </w:style>
  <w:style w:type="character" w:customStyle="1" w:styleId="Char2">
    <w:name w:val="无间隔 Char"/>
    <w:basedOn w:val="a0"/>
    <w:link w:val="a9"/>
    <w:uiPriority w:val="1"/>
    <w:rsid w:val="001C44C2"/>
  </w:style>
  <w:style w:type="paragraph" w:styleId="aa">
    <w:name w:val="List Paragraph"/>
    <w:basedOn w:val="a"/>
    <w:uiPriority w:val="34"/>
    <w:qFormat/>
    <w:rsid w:val="001C44C2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1C44C2"/>
    <w:rPr>
      <w:rFonts w:ascii="Cambria" w:hAnsi="Cambria"/>
      <w:i/>
      <w:iCs/>
      <w:color w:val="5A5A5A"/>
    </w:rPr>
  </w:style>
  <w:style w:type="character" w:customStyle="1" w:styleId="Char3">
    <w:name w:val="引用 Char"/>
    <w:link w:val="ab"/>
    <w:uiPriority w:val="29"/>
    <w:rsid w:val="001C44C2"/>
    <w:rPr>
      <w:rFonts w:ascii="Cambria" w:eastAsia="宋体" w:hAnsi="Cambria" w:cs="Times New Roman"/>
      <w:i/>
      <w:iCs/>
      <w:color w:val="5A5A5A"/>
    </w:rPr>
  </w:style>
  <w:style w:type="paragraph" w:styleId="ac">
    <w:name w:val="Intense Quote"/>
    <w:basedOn w:val="a"/>
    <w:next w:val="a"/>
    <w:link w:val="Char4"/>
    <w:uiPriority w:val="30"/>
    <w:qFormat/>
    <w:rsid w:val="001C44C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4">
    <w:name w:val="明显引用 Char"/>
    <w:link w:val="ac"/>
    <w:uiPriority w:val="30"/>
    <w:rsid w:val="001C44C2"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1C44C2"/>
    <w:rPr>
      <w:i/>
      <w:iCs/>
      <w:color w:val="5A5A5A"/>
    </w:rPr>
  </w:style>
  <w:style w:type="character" w:styleId="ae">
    <w:name w:val="Intense Emphasis"/>
    <w:uiPriority w:val="21"/>
    <w:qFormat/>
    <w:rsid w:val="001C44C2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1C44C2"/>
    <w:rPr>
      <w:color w:val="auto"/>
      <w:u w:val="single" w:color="9BBB59"/>
    </w:rPr>
  </w:style>
  <w:style w:type="character" w:styleId="af0">
    <w:name w:val="Intense Reference"/>
    <w:uiPriority w:val="32"/>
    <w:qFormat/>
    <w:rsid w:val="001C44C2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1C44C2"/>
    <w:rPr>
      <w:rFonts w:ascii="Cambria" w:eastAsia="宋体" w:hAnsi="Cambria" w:cs="Times New Roman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C44C2"/>
    <w:pPr>
      <w:outlineLvl w:val="9"/>
    </w:pPr>
  </w:style>
  <w:style w:type="character" w:styleId="af2">
    <w:name w:val="Hyperlink"/>
    <w:uiPriority w:val="99"/>
    <w:unhideWhenUsed/>
    <w:rsid w:val="002567DC"/>
    <w:rPr>
      <w:color w:val="0000FF"/>
      <w:u w:val="single"/>
    </w:rPr>
  </w:style>
  <w:style w:type="paragraph" w:styleId="af3">
    <w:name w:val="header"/>
    <w:basedOn w:val="a"/>
    <w:link w:val="Char5"/>
    <w:uiPriority w:val="99"/>
    <w:unhideWhenUsed/>
    <w:rsid w:val="0067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f3"/>
    <w:uiPriority w:val="99"/>
    <w:rsid w:val="006753A2"/>
    <w:rPr>
      <w:sz w:val="18"/>
      <w:szCs w:val="18"/>
      <w:lang w:eastAsia="en-US" w:bidi="en-US"/>
    </w:rPr>
  </w:style>
  <w:style w:type="paragraph" w:styleId="af4">
    <w:name w:val="footer"/>
    <w:basedOn w:val="a"/>
    <w:link w:val="Char6"/>
    <w:uiPriority w:val="99"/>
    <w:unhideWhenUsed/>
    <w:rsid w:val="006753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6">
    <w:name w:val="页脚 Char"/>
    <w:link w:val="af4"/>
    <w:uiPriority w:val="99"/>
    <w:rsid w:val="006753A2"/>
    <w:rPr>
      <w:sz w:val="18"/>
      <w:szCs w:val="18"/>
      <w:lang w:eastAsia="en-US" w:bidi="en-US"/>
    </w:rPr>
  </w:style>
  <w:style w:type="paragraph" w:styleId="af5">
    <w:name w:val="Date"/>
    <w:basedOn w:val="a"/>
    <w:next w:val="a"/>
    <w:link w:val="Char7"/>
    <w:uiPriority w:val="99"/>
    <w:semiHidden/>
    <w:unhideWhenUsed/>
    <w:rsid w:val="00022CC4"/>
    <w:pPr>
      <w:ind w:leftChars="2500" w:left="100"/>
    </w:pPr>
  </w:style>
  <w:style w:type="character" w:customStyle="1" w:styleId="Char7">
    <w:name w:val="日期 Char"/>
    <w:link w:val="af5"/>
    <w:uiPriority w:val="99"/>
    <w:semiHidden/>
    <w:rsid w:val="00022CC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258</Words>
  <Characters>1472</Characters>
  <Application>Microsoft Office Word</Application>
  <DocSecurity>0</DocSecurity>
  <Lines>12</Lines>
  <Paragraphs>3</Paragraphs>
  <ScaleCrop>false</ScaleCrop>
  <Company>易鼎广告设计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fls-huay</cp:lastModifiedBy>
  <cp:revision>8</cp:revision>
  <cp:lastPrinted>2018-05-17T01:35:00Z</cp:lastPrinted>
  <dcterms:created xsi:type="dcterms:W3CDTF">2021-05-25T10:17:00Z</dcterms:created>
  <dcterms:modified xsi:type="dcterms:W3CDTF">2021-05-25T11:02:00Z</dcterms:modified>
</cp:coreProperties>
</file>